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1A" w:rsidRDefault="001D491A" w:rsidP="001D491A">
      <w:pPr>
        <w:pStyle w:val="NormalWeb"/>
        <w:shd w:val="clear" w:color="auto" w:fill="FFFFF8"/>
        <w:spacing w:before="0" w:beforeAutospacing="0" w:after="0" w:afterAutospacing="0"/>
        <w:jc w:val="both"/>
        <w:rPr>
          <w:rStyle w:val="text3267font5"/>
          <w:b/>
          <w:color w:val="000000" w:themeColor="text1"/>
          <w:sz w:val="28"/>
          <w:szCs w:val="28"/>
        </w:rPr>
      </w:pPr>
      <w:r w:rsidRPr="001D491A">
        <w:rPr>
          <w:rStyle w:val="text3267font5"/>
          <w:b/>
          <w:color w:val="000000" w:themeColor="text1"/>
          <w:sz w:val="28"/>
          <w:szCs w:val="28"/>
        </w:rPr>
        <w:t>Instrucciones generales: Mire los siguientes videos y responda las siguientes preguntas.</w:t>
      </w:r>
    </w:p>
    <w:p w:rsidR="001D491A" w:rsidRPr="001D491A" w:rsidRDefault="001D491A" w:rsidP="001D491A">
      <w:pPr>
        <w:pStyle w:val="NormalWeb"/>
        <w:shd w:val="clear" w:color="auto" w:fill="FFFFF8"/>
        <w:spacing w:before="0" w:beforeAutospacing="0" w:after="0" w:afterAutospacing="0"/>
        <w:jc w:val="both"/>
        <w:rPr>
          <w:rStyle w:val="text3267font5"/>
          <w:b/>
          <w:color w:val="000000" w:themeColor="text1"/>
          <w:sz w:val="28"/>
          <w:szCs w:val="28"/>
        </w:rPr>
      </w:pPr>
    </w:p>
    <w:p w:rsidR="001D491A" w:rsidRDefault="001D491A" w:rsidP="001D491A">
      <w:pPr>
        <w:pStyle w:val="NormalWeb"/>
        <w:shd w:val="clear" w:color="auto" w:fill="FFFFF8"/>
        <w:spacing w:before="0" w:beforeAutospacing="0" w:after="0" w:afterAutospacing="0"/>
        <w:jc w:val="both"/>
        <w:rPr>
          <w:rStyle w:val="text3267font5"/>
          <w:b/>
          <w:color w:val="000000" w:themeColor="text1"/>
        </w:rPr>
      </w:pPr>
    </w:p>
    <w:p w:rsidR="001D491A" w:rsidRDefault="001D491A" w:rsidP="001D491A">
      <w:pPr>
        <w:pStyle w:val="NormalWeb"/>
        <w:shd w:val="clear" w:color="auto" w:fill="FFFFF8"/>
        <w:spacing w:before="0" w:beforeAutospacing="0" w:after="0" w:afterAutospacing="0"/>
        <w:jc w:val="both"/>
        <w:rPr>
          <w:rStyle w:val="text3267font5"/>
          <w:b/>
          <w:color w:val="000000" w:themeColor="text1"/>
        </w:rPr>
      </w:pPr>
    </w:p>
    <w:p w:rsidR="001D491A" w:rsidRPr="001D491A" w:rsidRDefault="001D491A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  <w:rPr>
          <w:rStyle w:val="text3267font5"/>
        </w:rPr>
      </w:pPr>
      <w:r w:rsidRPr="001D491A">
        <w:rPr>
          <w:rStyle w:val="text3267font5"/>
        </w:rPr>
        <w:t>Encuentre el tema principal y dos secundarios y fundaméntelos.</w:t>
      </w:r>
    </w:p>
    <w:p w:rsidR="001D491A" w:rsidRPr="001D491A" w:rsidRDefault="001D491A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  <w:rPr>
          <w:rStyle w:val="text3267font5"/>
        </w:rPr>
      </w:pPr>
      <w:r w:rsidRPr="001D491A">
        <w:rPr>
          <w:rStyle w:val="text3267font5"/>
        </w:rPr>
        <w:t>Encuentre 3 rasgos de estilo que sobresalen en el texto y fundamente el por qué.</w:t>
      </w:r>
    </w:p>
    <w:p w:rsidR="001D491A" w:rsidRPr="001D491A" w:rsidRDefault="001D491A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  <w:rPr>
          <w:rStyle w:val="text3267font5"/>
        </w:rPr>
      </w:pPr>
      <w:r w:rsidRPr="001D491A">
        <w:rPr>
          <w:rStyle w:val="text3267font5"/>
        </w:rPr>
        <w:t>¿Está familiarizado con el contenido del artículo?, ¿qué no le resulta familiar?</w:t>
      </w:r>
    </w:p>
    <w:p w:rsidR="001D491A" w:rsidRPr="001D491A" w:rsidRDefault="001D491A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  <w:rPr>
          <w:rStyle w:val="text3267font5"/>
        </w:rPr>
      </w:pPr>
      <w:r w:rsidRPr="001D491A">
        <w:rPr>
          <w:rStyle w:val="text3267font5"/>
        </w:rPr>
        <w:t>¿Cuál es la audiencia?</w:t>
      </w:r>
    </w:p>
    <w:p w:rsidR="001D491A" w:rsidRPr="001D491A" w:rsidRDefault="001D491A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  <w:rPr>
          <w:rStyle w:val="text3267font5"/>
        </w:rPr>
      </w:pPr>
      <w:r w:rsidRPr="001D491A">
        <w:rPr>
          <w:rStyle w:val="text3267font5"/>
        </w:rPr>
        <w:t>¿Cómo lograr transmitir el mensaje el autor?</w:t>
      </w:r>
    </w:p>
    <w:p w:rsidR="0051689F" w:rsidRDefault="0051689F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</w:pPr>
      <w:r>
        <w:t>¿Cómo el lenguaje y el contenido se evidencian en el texto?</w:t>
      </w:r>
    </w:p>
    <w:p w:rsidR="006D7455" w:rsidRDefault="006D7455" w:rsidP="001D491A">
      <w:pPr>
        <w:pStyle w:val="NormalWeb"/>
        <w:numPr>
          <w:ilvl w:val="0"/>
          <w:numId w:val="4"/>
        </w:numPr>
        <w:shd w:val="clear" w:color="auto" w:fill="FFFFF8"/>
        <w:spacing w:before="0" w:beforeAutospacing="0" w:after="0" w:afterAutospacing="0" w:line="600" w:lineRule="auto"/>
        <w:jc w:val="both"/>
      </w:pPr>
      <w:r w:rsidRPr="001D491A">
        <w:t xml:space="preserve">Redacte un juicio crítico de uno o dos párrafos de </w:t>
      </w:r>
      <w:r w:rsidR="00202136">
        <w:t>uno de los videos.</w:t>
      </w:r>
      <w:bookmarkStart w:id="0" w:name="_GoBack"/>
      <w:bookmarkEnd w:id="0"/>
    </w:p>
    <w:p w:rsidR="001D491A" w:rsidRPr="001D491A" w:rsidRDefault="001D491A" w:rsidP="0051689F">
      <w:pPr>
        <w:pStyle w:val="NormalWeb"/>
        <w:shd w:val="clear" w:color="auto" w:fill="FFFFF8"/>
        <w:spacing w:before="0" w:beforeAutospacing="0" w:after="0" w:afterAutospacing="0" w:line="600" w:lineRule="auto"/>
        <w:ind w:left="360"/>
        <w:jc w:val="both"/>
      </w:pPr>
    </w:p>
    <w:p w:rsidR="006D7455" w:rsidRPr="0051689F" w:rsidRDefault="006D7455">
      <w:pPr>
        <w:rPr>
          <w:rFonts w:ascii="Times New Roman" w:hAnsi="Times New Roman" w:cs="Times New Roman"/>
          <w:sz w:val="24"/>
          <w:szCs w:val="24"/>
        </w:rPr>
      </w:pPr>
    </w:p>
    <w:p w:rsidR="00623324" w:rsidRPr="0051689F" w:rsidRDefault="006D7455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51689F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https://www.youtube.com/watch?v=DeWWgL-BKYE</w:t>
        </w:r>
      </w:hyperlink>
    </w:p>
    <w:p w:rsidR="006D7455" w:rsidRPr="0051689F" w:rsidRDefault="006D7455">
      <w:pPr>
        <w:rPr>
          <w:rFonts w:ascii="Times New Roman" w:hAnsi="Times New Roman" w:cs="Times New Roman"/>
          <w:sz w:val="24"/>
          <w:szCs w:val="24"/>
        </w:rPr>
      </w:pPr>
    </w:p>
    <w:p w:rsidR="006D7455" w:rsidRPr="0051689F" w:rsidRDefault="006D745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51689F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https://www.youtube.com/watch?v=MvVR6BJDkgA</w:t>
        </w:r>
      </w:hyperlink>
    </w:p>
    <w:p w:rsidR="0051689F" w:rsidRPr="0051689F" w:rsidRDefault="0051689F">
      <w:pPr>
        <w:rPr>
          <w:rFonts w:ascii="Times New Roman" w:hAnsi="Times New Roman" w:cs="Times New Roman"/>
          <w:sz w:val="24"/>
          <w:szCs w:val="24"/>
        </w:rPr>
      </w:pPr>
    </w:p>
    <w:p w:rsidR="0051689F" w:rsidRPr="0051689F" w:rsidRDefault="0051689F">
      <w:pPr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51689F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https://m.youtube.com/watch?v=lf76qGmVZw8</w:t>
        </w:r>
      </w:hyperlink>
    </w:p>
    <w:p w:rsidR="0051689F" w:rsidRDefault="0051689F"/>
    <w:p w:rsidR="006D7455" w:rsidRDefault="006D7455"/>
    <w:p w:rsidR="006D7455" w:rsidRDefault="006D7455"/>
    <w:sectPr w:rsidR="006D74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148C"/>
    <w:multiLevelType w:val="hybridMultilevel"/>
    <w:tmpl w:val="94F6372C"/>
    <w:lvl w:ilvl="0" w:tplc="0C14CD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C5571"/>
    <w:multiLevelType w:val="hybridMultilevel"/>
    <w:tmpl w:val="A9768A7C"/>
    <w:lvl w:ilvl="0" w:tplc="58F62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A059F"/>
    <w:multiLevelType w:val="multilevel"/>
    <w:tmpl w:val="9E10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2046D1"/>
    <w:multiLevelType w:val="hybridMultilevel"/>
    <w:tmpl w:val="0B24E8A4"/>
    <w:lvl w:ilvl="0" w:tplc="9F341A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EA35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AC6C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FCE3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904E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84E7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7CCA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BA4C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4C19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5C84E2B"/>
    <w:multiLevelType w:val="hybridMultilevel"/>
    <w:tmpl w:val="3C4EEF7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55"/>
    <w:rsid w:val="001D491A"/>
    <w:rsid w:val="00202136"/>
    <w:rsid w:val="00244CA1"/>
    <w:rsid w:val="0051689F"/>
    <w:rsid w:val="006D7455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4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4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D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text3267font5">
    <w:name w:val="text3267font5"/>
    <w:basedOn w:val="DefaultParagraphFont"/>
    <w:rsid w:val="001D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4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4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D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text3267font5">
    <w:name w:val="text3267font5"/>
    <w:basedOn w:val="DefaultParagraphFont"/>
    <w:rsid w:val="001D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123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5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youtube.com/watch?v=lf76qGmVZw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MvVR6BJDk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eWWgL-BKY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2016-05-10T19:09:00Z</dcterms:created>
  <dcterms:modified xsi:type="dcterms:W3CDTF">2016-05-10T19:40:00Z</dcterms:modified>
</cp:coreProperties>
</file>